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28EB9" w14:textId="4A68E5A6" w:rsidR="00255AF5" w:rsidRDefault="00CD7483">
      <w:pPr>
        <w:spacing w:after="0" w:line="240" w:lineRule="auto"/>
        <w:rPr>
          <w:sz w:val="8"/>
          <w:szCs w:val="8"/>
        </w:rPr>
      </w:pPr>
      <w:r>
        <w:rPr>
          <w:noProof/>
          <w:sz w:val="8"/>
          <w:szCs w:val="8"/>
        </w:rPr>
        <mc:AlternateContent>
          <mc:Choice Requires="aink">
            <w:drawing>
              <wp:anchor distT="0" distB="0" distL="114300" distR="114300" simplePos="0" relativeHeight="251662336" behindDoc="0" locked="0" layoutInCell="1" allowOverlap="1" wp14:anchorId="353EEC58" wp14:editId="427BA0CF">
                <wp:simplePos x="0" y="0"/>
                <wp:positionH relativeFrom="column">
                  <wp:posOffset>5097765</wp:posOffset>
                </wp:positionH>
                <wp:positionV relativeFrom="paragraph">
                  <wp:posOffset>-98235</wp:posOffset>
                </wp:positionV>
                <wp:extent cx="1446840" cy="20520"/>
                <wp:effectExtent l="76200" t="76200" r="0" b="74930"/>
                <wp:wrapNone/>
                <wp:docPr id="7" name="Encre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446840" cy="205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2336" behindDoc="0" locked="0" layoutInCell="1" allowOverlap="1" wp14:anchorId="353EEC58" wp14:editId="427BA0CF">
                <wp:simplePos x="0" y="0"/>
                <wp:positionH relativeFrom="column">
                  <wp:posOffset>5097765</wp:posOffset>
                </wp:positionH>
                <wp:positionV relativeFrom="paragraph">
                  <wp:posOffset>-98235</wp:posOffset>
                </wp:positionV>
                <wp:extent cx="1446840" cy="20520"/>
                <wp:effectExtent l="76200" t="76200" r="0" b="74930"/>
                <wp:wrapNone/>
                <wp:docPr id="7" name="Enc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Encre 7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2480" cy="56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sz w:val="8"/>
          <w:szCs w:val="8"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 wp14:anchorId="17B71C79" wp14:editId="148FFB91">
                <wp:simplePos x="0" y="0"/>
                <wp:positionH relativeFrom="column">
                  <wp:posOffset>5068570</wp:posOffset>
                </wp:positionH>
                <wp:positionV relativeFrom="paragraph">
                  <wp:posOffset>-97155</wp:posOffset>
                </wp:positionV>
                <wp:extent cx="799560" cy="48240"/>
                <wp:effectExtent l="38100" t="57150" r="0" b="66675"/>
                <wp:wrapNone/>
                <wp:docPr id="6" name="Encre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799560" cy="482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17B71C79" wp14:editId="148FFB91">
                <wp:simplePos x="0" y="0"/>
                <wp:positionH relativeFrom="column">
                  <wp:posOffset>5068570</wp:posOffset>
                </wp:positionH>
                <wp:positionV relativeFrom="paragraph">
                  <wp:posOffset>-97155</wp:posOffset>
                </wp:positionV>
                <wp:extent cx="799560" cy="48240"/>
                <wp:effectExtent l="38100" t="57150" r="0" b="66675"/>
                <wp:wrapNone/>
                <wp:docPr id="6" name="Encre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Encre 6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5200" cy="263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"/>
        <w:tblW w:w="20628" w:type="dxa"/>
        <w:tblInd w:w="142" w:type="dxa"/>
        <w:tblLayout w:type="fixed"/>
        <w:tblLook w:val="0400" w:firstRow="0" w:lastRow="0" w:firstColumn="0" w:lastColumn="0" w:noHBand="0" w:noVBand="1"/>
      </w:tblPr>
      <w:tblGrid>
        <w:gridCol w:w="10314"/>
        <w:gridCol w:w="10314"/>
      </w:tblGrid>
      <w:tr w:rsidR="00CD7483" w14:paraId="4B641EB2" w14:textId="67EBC42D" w:rsidTr="00CD7483">
        <w:tc>
          <w:tcPr>
            <w:tcW w:w="10314" w:type="dxa"/>
            <w:shd w:val="clear" w:color="auto" w:fill="auto"/>
          </w:tcPr>
          <w:p w14:paraId="16BA1904" w14:textId="4E7BA304" w:rsidR="00CD7483" w:rsidRDefault="00CD7483">
            <w:pPr>
              <w:tabs>
                <w:tab w:val="left" w:pos="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aink">
                  <w:drawing>
                    <wp:anchor distT="0" distB="0" distL="114300" distR="114300" simplePos="0" relativeHeight="251663360" behindDoc="0" locked="0" layoutInCell="1" allowOverlap="1" wp14:anchorId="5324B136" wp14:editId="79E753D9">
                      <wp:simplePos x="0" y="0"/>
                      <wp:positionH relativeFrom="column">
                        <wp:posOffset>2753330</wp:posOffset>
                      </wp:positionH>
                      <wp:positionV relativeFrom="paragraph">
                        <wp:posOffset>79210</wp:posOffset>
                      </wp:positionV>
                      <wp:extent cx="360" cy="360"/>
                      <wp:effectExtent l="57150" t="38100" r="38100" b="57150"/>
                      <wp:wrapNone/>
                      <wp:docPr id="8" name="Encre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3360" behindDoc="0" locked="0" layoutInCell="1" allowOverlap="1" wp14:anchorId="5324B136" wp14:editId="79E753D9">
                      <wp:simplePos x="0" y="0"/>
                      <wp:positionH relativeFrom="column">
                        <wp:posOffset>2753330</wp:posOffset>
                      </wp:positionH>
                      <wp:positionV relativeFrom="paragraph">
                        <wp:posOffset>79210</wp:posOffset>
                      </wp:positionV>
                      <wp:extent cx="360" cy="360"/>
                      <wp:effectExtent l="57150" t="38100" r="38100" b="57150"/>
                      <wp:wrapNone/>
                      <wp:docPr id="8" name="Encre 8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Encre 8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sz w:val="20"/>
                <w:szCs w:val="20"/>
              </w:rPr>
              <w:t xml:space="preserve">Le présent contrat est passé entre - Le producteur :                                                                                        </w:t>
            </w:r>
            <w:r w:rsidRPr="00CD7483">
              <w:rPr>
                <w:b/>
                <w:bCs/>
                <w:color w:val="4F81BD" w:themeColor="accent1"/>
                <w:sz w:val="20"/>
                <w:szCs w:val="20"/>
              </w:rPr>
              <w:t>SAINT-MANDE</w:t>
            </w:r>
          </w:p>
          <w:p w14:paraId="7C5E5EB4" w14:textId="4E2EC2B2" w:rsidR="00CD7483" w:rsidRDefault="00CD7483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mc:AlternateContent>
                <mc:Choice Requires="aink">
                  <w:drawing>
                    <wp:anchor distT="0" distB="0" distL="114300" distR="114300" simplePos="0" relativeHeight="251668480" behindDoc="0" locked="0" layoutInCell="1" allowOverlap="1" wp14:anchorId="2FD7072B" wp14:editId="3B5E8B2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19050</wp:posOffset>
                      </wp:positionV>
                      <wp:extent cx="47625" cy="95610"/>
                      <wp:effectExtent l="57150" t="38100" r="47625" b="57150"/>
                      <wp:wrapNone/>
                      <wp:docPr id="13" name="Encre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7625" cy="9561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8480" behindDoc="0" locked="0" layoutInCell="1" allowOverlap="1" wp14:anchorId="2FD7072B" wp14:editId="3B5E8B2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19050</wp:posOffset>
                      </wp:positionV>
                      <wp:extent cx="47625" cy="95610"/>
                      <wp:effectExtent l="57150" t="38100" r="47625" b="57150"/>
                      <wp:wrapNone/>
                      <wp:docPr id="13" name="Encre 1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Encre 13"/>
                              <pic:cNvPicPr/>
                            </pic:nvPicPr>
                            <pic:blipFill>
                              <a:blip r:embed="rId1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3075" cy="31091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b/>
                <w:color w:val="000000"/>
                <w:sz w:val="20"/>
                <w:szCs w:val="20"/>
              </w:rPr>
              <w:t>Jean-Bernard Math, Cours des Maréchaux 75012 Paris - tél : 0620320576 - Mél :</w:t>
            </w:r>
            <w:r>
              <w:rPr>
                <w:b/>
                <w:color w:val="002060"/>
                <w:sz w:val="20"/>
                <w:szCs w:val="20"/>
              </w:rPr>
              <w:t xml:space="preserve"> </w:t>
            </w:r>
            <w:hyperlink r:id="rId15">
              <w:r>
                <w:rPr>
                  <w:b/>
                  <w:color w:val="0563C1"/>
                  <w:sz w:val="20"/>
                  <w:szCs w:val="20"/>
                  <w:u w:val="single"/>
                </w:rPr>
                <w:t>jbmath@live.fr</w:t>
              </w:r>
            </w:hyperlink>
          </w:p>
        </w:tc>
        <w:tc>
          <w:tcPr>
            <w:tcW w:w="10314" w:type="dxa"/>
          </w:tcPr>
          <w:p w14:paraId="5AD1ECDB" w14:textId="77777777" w:rsidR="00CD7483" w:rsidRDefault="00CD7483">
            <w:pPr>
              <w:tabs>
                <w:tab w:val="left" w:pos="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5AFA5D84" w14:textId="77777777" w:rsidR="00255AF5" w:rsidRDefault="00255AF5">
      <w:pPr>
        <w:tabs>
          <w:tab w:val="left" w:pos="142"/>
        </w:tabs>
        <w:spacing w:after="0" w:line="240" w:lineRule="auto"/>
        <w:ind w:left="142"/>
        <w:jc w:val="both"/>
        <w:rPr>
          <w:sz w:val="20"/>
          <w:szCs w:val="20"/>
        </w:rPr>
      </w:pPr>
    </w:p>
    <w:p w14:paraId="51E27C66" w14:textId="77777777" w:rsidR="00255AF5" w:rsidRDefault="009073A7">
      <w:pPr>
        <w:tabs>
          <w:tab w:val="left" w:pos="142"/>
        </w:tabs>
        <w:spacing w:after="0" w:line="240" w:lineRule="auto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Et (</w:t>
      </w:r>
      <w:r>
        <w:rPr>
          <w:rFonts w:ascii="Tahoma" w:eastAsia="Tahoma" w:hAnsi="Tahoma" w:cs="Tahoma"/>
          <w:sz w:val="20"/>
          <w:szCs w:val="20"/>
        </w:rPr>
        <w:t>vos coordonnées complètes et lisibles)</w:t>
      </w:r>
    </w:p>
    <w:p w14:paraId="78CB4106" w14:textId="77777777" w:rsidR="00255AF5" w:rsidRDefault="009073A7">
      <w:pPr>
        <w:tabs>
          <w:tab w:val="left" w:pos="142"/>
        </w:tabs>
        <w:spacing w:after="0" w:line="240" w:lineRule="auto"/>
        <w:ind w:left="142" w:right="-3"/>
        <w:jc w:val="both"/>
        <w:rPr>
          <w:sz w:val="20"/>
          <w:szCs w:val="20"/>
        </w:rPr>
      </w:pPr>
      <w:r>
        <w:rPr>
          <w:sz w:val="20"/>
          <w:szCs w:val="20"/>
        </w:rPr>
        <w:t>Nom/Prénom : ……………..…………….………..………………………….……….………..…………….………..…………….………..…………….………..…………………</w:t>
      </w:r>
    </w:p>
    <w:p w14:paraId="288A7991" w14:textId="77777777" w:rsidR="00255AF5" w:rsidRDefault="009073A7">
      <w:pPr>
        <w:tabs>
          <w:tab w:val="left" w:pos="142"/>
        </w:tabs>
        <w:spacing w:after="0" w:line="240" w:lineRule="auto"/>
        <w:ind w:left="142" w:right="-3"/>
        <w:jc w:val="both"/>
        <w:rPr>
          <w:sz w:val="20"/>
          <w:szCs w:val="20"/>
        </w:rPr>
      </w:pPr>
      <w:r>
        <w:rPr>
          <w:sz w:val="20"/>
          <w:szCs w:val="20"/>
        </w:rPr>
        <w:t>Adresse : ……………..…………….………..………………………….……….………..…………….………..…………….………..…………….………..……………………….…</w:t>
      </w:r>
    </w:p>
    <w:p w14:paraId="63668937" w14:textId="77777777" w:rsidR="00255AF5" w:rsidRDefault="009073A7">
      <w:pPr>
        <w:tabs>
          <w:tab w:val="left" w:pos="142"/>
        </w:tabs>
        <w:spacing w:after="0" w:line="240" w:lineRule="auto"/>
        <w:ind w:left="142" w:right="-3"/>
        <w:jc w:val="both"/>
        <w:rPr>
          <w:sz w:val="20"/>
          <w:szCs w:val="20"/>
        </w:rPr>
      </w:pPr>
      <w:r>
        <w:rPr>
          <w:sz w:val="20"/>
          <w:szCs w:val="20"/>
        </w:rPr>
        <w:t>Téléphone : ………….……….………..……</w:t>
      </w:r>
      <w:r>
        <w:rPr>
          <w:sz w:val="10"/>
          <w:szCs w:val="10"/>
        </w:rPr>
        <w:t xml:space="preserve">       </w:t>
      </w:r>
      <w:r>
        <w:rPr>
          <w:sz w:val="20"/>
          <w:szCs w:val="20"/>
        </w:rPr>
        <w:t>E-mail : ………….……….………..…………….………..…………….………..…………….………..……………………….…</w:t>
      </w:r>
    </w:p>
    <w:p w14:paraId="6FAADF24" w14:textId="77777777" w:rsidR="00255AF5" w:rsidRDefault="00255AF5">
      <w:pPr>
        <w:tabs>
          <w:tab w:val="left" w:pos="142"/>
        </w:tabs>
        <w:spacing w:after="0" w:line="240" w:lineRule="auto"/>
        <w:ind w:left="142"/>
        <w:jc w:val="both"/>
        <w:rPr>
          <w:sz w:val="8"/>
          <w:szCs w:val="8"/>
        </w:rPr>
      </w:pPr>
    </w:p>
    <w:p w14:paraId="093F51F5" w14:textId="43C0C4F4" w:rsidR="00255AF5" w:rsidRDefault="009073A7">
      <w:pPr>
        <w:tabs>
          <w:tab w:val="left" w:pos="142"/>
        </w:tabs>
        <w:spacing w:after="0" w:line="240" w:lineRule="auto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Adhérent(e) de l’</w:t>
      </w:r>
      <w:r w:rsidR="00CD7483">
        <w:rPr>
          <w:sz w:val="20"/>
          <w:szCs w:val="20"/>
        </w:rPr>
        <w:t>AMAP St Mandé</w:t>
      </w:r>
      <w:r>
        <w:rPr>
          <w:color w:val="000000"/>
          <w:sz w:val="20"/>
          <w:szCs w:val="20"/>
        </w:rPr>
        <w:t xml:space="preserve">, à jour de sa cotisation pour l’année  </w:t>
      </w:r>
      <w:r w:rsidR="00CD7483">
        <w:rPr>
          <w:color w:val="000000"/>
          <w:sz w:val="20"/>
          <w:szCs w:val="20"/>
        </w:rPr>
        <w:t>sept 2022</w:t>
      </w:r>
      <w:r>
        <w:rPr>
          <w:color w:val="000000"/>
          <w:sz w:val="20"/>
          <w:szCs w:val="20"/>
        </w:rPr>
        <w:t xml:space="preserve"> </w:t>
      </w:r>
      <w:r w:rsidR="00CD7483">
        <w:rPr>
          <w:color w:val="000000"/>
          <w:sz w:val="20"/>
          <w:szCs w:val="20"/>
        </w:rPr>
        <w:t>–</w:t>
      </w:r>
      <w:r>
        <w:rPr>
          <w:color w:val="000000"/>
          <w:sz w:val="20"/>
          <w:szCs w:val="20"/>
        </w:rPr>
        <w:t xml:space="preserve"> </w:t>
      </w:r>
      <w:r w:rsidR="00CD7483">
        <w:rPr>
          <w:color w:val="000000"/>
          <w:sz w:val="20"/>
          <w:szCs w:val="20"/>
        </w:rPr>
        <w:t>sept 2023</w:t>
      </w:r>
      <w:r>
        <w:rPr>
          <w:color w:val="000000"/>
          <w:sz w:val="20"/>
          <w:szCs w:val="20"/>
        </w:rPr>
        <w:t>.</w:t>
      </w:r>
    </w:p>
    <w:p w14:paraId="5D37CA71" w14:textId="77777777" w:rsidR="00255AF5" w:rsidRDefault="00255AF5">
      <w:pPr>
        <w:tabs>
          <w:tab w:val="left" w:pos="142"/>
        </w:tabs>
        <w:spacing w:after="0" w:line="240" w:lineRule="auto"/>
        <w:ind w:left="142"/>
        <w:jc w:val="both"/>
        <w:rPr>
          <w:sz w:val="8"/>
          <w:szCs w:val="8"/>
        </w:rPr>
      </w:pPr>
    </w:p>
    <w:p w14:paraId="405E31DC" w14:textId="77777777" w:rsidR="00255AF5" w:rsidRDefault="009073A7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left="142"/>
        <w:jc w:val="both"/>
        <w:rPr>
          <w:b/>
          <w:color w:val="000000"/>
        </w:rPr>
      </w:pPr>
      <w:r>
        <w:rPr>
          <w:b/>
          <w:color w:val="000000"/>
        </w:rPr>
        <w:t xml:space="preserve">1)  </w:t>
      </w:r>
      <w:r>
        <w:rPr>
          <w:b/>
          <w:color w:val="000000"/>
          <w:u w:val="single"/>
        </w:rPr>
        <w:t>Objet et durée du contrat</w:t>
      </w:r>
      <w:r>
        <w:rPr>
          <w:b/>
          <w:color w:val="000000"/>
        </w:rPr>
        <w:t> :</w:t>
      </w:r>
    </w:p>
    <w:p w14:paraId="78AB9278" w14:textId="346E6F61" w:rsidR="00255AF5" w:rsidRDefault="00CD7483">
      <w:pPr>
        <w:tabs>
          <w:tab w:val="left" w:pos="142"/>
        </w:tabs>
        <w:spacing w:after="0" w:line="240" w:lineRule="auto"/>
        <w:ind w:left="142" w:right="139"/>
        <w:jc w:val="both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aink">
            <w:drawing>
              <wp:anchor distT="0" distB="0" distL="114300" distR="114300" simplePos="0" relativeHeight="251669504" behindDoc="0" locked="0" layoutInCell="1" allowOverlap="1" wp14:anchorId="0BB39975" wp14:editId="44CCA212">
                <wp:simplePos x="0" y="0"/>
                <wp:positionH relativeFrom="column">
                  <wp:posOffset>1935165</wp:posOffset>
                </wp:positionH>
                <wp:positionV relativeFrom="paragraph">
                  <wp:posOffset>109465</wp:posOffset>
                </wp:positionV>
                <wp:extent cx="360" cy="360"/>
                <wp:effectExtent l="57150" t="38100" r="38100" b="57150"/>
                <wp:wrapNone/>
                <wp:docPr id="14" name="Encre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9504" behindDoc="0" locked="0" layoutInCell="1" allowOverlap="1" wp14:anchorId="0BB39975" wp14:editId="44CCA212">
                <wp:simplePos x="0" y="0"/>
                <wp:positionH relativeFrom="column">
                  <wp:posOffset>1935165</wp:posOffset>
                </wp:positionH>
                <wp:positionV relativeFrom="paragraph">
                  <wp:posOffset>109465</wp:posOffset>
                </wp:positionV>
                <wp:extent cx="360" cy="360"/>
                <wp:effectExtent l="57150" t="38100" r="38100" b="57150"/>
                <wp:wrapNone/>
                <wp:docPr id="14" name="Encre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Encre 14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9073A7">
        <w:rPr>
          <w:sz w:val="20"/>
          <w:szCs w:val="20"/>
        </w:rPr>
        <w:t>Le présent contrat est passé entre le producteur et l’adhérent-e pour l’approvisionnement mensuel de champignons, pleurotes, shiitake, et éventuellement d’autres champignons lignicoles. Les</w:t>
      </w:r>
      <w:r w:rsidR="009073A7">
        <w:rPr>
          <w:b/>
          <w:sz w:val="20"/>
          <w:szCs w:val="20"/>
        </w:rPr>
        <w:t xml:space="preserve"> variétés proposées seront fonction des quantités produites au fil des mois et si possible, au moins 2 variétés différentes.</w:t>
      </w:r>
    </w:p>
    <w:p w14:paraId="691F05B8" w14:textId="2B19F466" w:rsidR="00255AF5" w:rsidRDefault="009073A7">
      <w:pPr>
        <w:tabs>
          <w:tab w:val="left" w:pos="142"/>
        </w:tabs>
        <w:spacing w:after="0" w:line="240" w:lineRule="auto"/>
        <w:ind w:left="142" w:right="139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Le présent contrat est élaboré pour la période du </w:t>
      </w:r>
      <w:r w:rsidR="00F877C9">
        <w:rPr>
          <w:b/>
          <w:sz w:val="20"/>
          <w:szCs w:val="20"/>
        </w:rPr>
        <w:t>12</w:t>
      </w:r>
      <w:r>
        <w:rPr>
          <w:b/>
          <w:sz w:val="20"/>
          <w:szCs w:val="20"/>
        </w:rPr>
        <w:t>/</w:t>
      </w:r>
      <w:r w:rsidR="00F877C9">
        <w:rPr>
          <w:b/>
          <w:sz w:val="20"/>
          <w:szCs w:val="20"/>
        </w:rPr>
        <w:t>01</w:t>
      </w:r>
      <w:r>
        <w:rPr>
          <w:b/>
          <w:sz w:val="20"/>
          <w:szCs w:val="20"/>
        </w:rPr>
        <w:t>/202</w:t>
      </w:r>
      <w:r w:rsidR="00F877C9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au </w:t>
      </w:r>
      <w:r w:rsidR="00C85AF6">
        <w:rPr>
          <w:b/>
          <w:sz w:val="20"/>
          <w:szCs w:val="20"/>
        </w:rPr>
        <w:t>08</w:t>
      </w:r>
      <w:r>
        <w:rPr>
          <w:b/>
          <w:sz w:val="20"/>
          <w:szCs w:val="20"/>
        </w:rPr>
        <w:t>/06/202</w:t>
      </w:r>
      <w:r w:rsidR="00F877C9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soit un total de</w:t>
      </w:r>
      <w:r>
        <w:rPr>
          <w:b/>
          <w:color w:val="000000"/>
          <w:sz w:val="20"/>
          <w:szCs w:val="20"/>
        </w:rPr>
        <w:t xml:space="preserve"> </w:t>
      </w:r>
      <w:r w:rsidR="00F877C9">
        <w:rPr>
          <w:b/>
          <w:color w:val="000000"/>
          <w:sz w:val="20"/>
          <w:szCs w:val="20"/>
        </w:rPr>
        <w:t>6</w:t>
      </w:r>
      <w:r>
        <w:rPr>
          <w:b/>
          <w:color w:val="000000"/>
          <w:sz w:val="20"/>
          <w:szCs w:val="20"/>
        </w:rPr>
        <w:t xml:space="preserve"> livraisons</w:t>
      </w:r>
      <w:r>
        <w:rPr>
          <w:color w:val="000000"/>
          <w:sz w:val="20"/>
          <w:szCs w:val="20"/>
        </w:rPr>
        <w:t xml:space="preserve"> .</w:t>
      </w:r>
    </w:p>
    <w:p w14:paraId="662B550F" w14:textId="77777777" w:rsidR="00255AF5" w:rsidRDefault="00255AF5">
      <w:pPr>
        <w:tabs>
          <w:tab w:val="left" w:pos="142"/>
        </w:tabs>
        <w:spacing w:after="0" w:line="240" w:lineRule="auto"/>
        <w:ind w:left="142" w:right="139"/>
        <w:jc w:val="both"/>
        <w:rPr>
          <w:b/>
          <w:sz w:val="8"/>
          <w:szCs w:val="8"/>
        </w:rPr>
      </w:pPr>
    </w:p>
    <w:p w14:paraId="276B0BE6" w14:textId="77777777" w:rsidR="00255AF5" w:rsidRDefault="009073A7">
      <w:pPr>
        <w:tabs>
          <w:tab w:val="left" w:pos="142"/>
        </w:tabs>
        <w:spacing w:after="0" w:line="240" w:lineRule="auto"/>
        <w:ind w:left="142" w:right="139"/>
        <w:jc w:val="both"/>
        <w:rPr>
          <w:b/>
        </w:rPr>
      </w:pPr>
      <w:r>
        <w:rPr>
          <w:b/>
        </w:rPr>
        <w:t xml:space="preserve">2) </w:t>
      </w:r>
      <w:r>
        <w:rPr>
          <w:b/>
          <w:u w:val="single"/>
        </w:rPr>
        <w:t>Engagement de l’adhérent</w:t>
      </w:r>
      <w:r>
        <w:rPr>
          <w:b/>
        </w:rPr>
        <w:t xml:space="preserve"> :</w:t>
      </w:r>
    </w:p>
    <w:p w14:paraId="50B43C2A" w14:textId="77777777" w:rsidR="00255AF5" w:rsidRDefault="009073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left="142" w:right="139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Préfinancer la production.</w:t>
      </w:r>
    </w:p>
    <w:p w14:paraId="2D74E748" w14:textId="77777777" w:rsidR="00255AF5" w:rsidRDefault="009073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284" w:right="139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Récupérer ou faire récupérer ses champignons (en cas d’absence). En cas de non-retrait, aucun remboursement ne sera effectué et les champignons non récupérés seront partagés par/entre les permanents de la distribution.</w:t>
      </w:r>
    </w:p>
    <w:p w14:paraId="78D98EB1" w14:textId="77777777" w:rsidR="00255AF5" w:rsidRDefault="009073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left="142" w:right="139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Reconnaître les aléas de la production et, en tant que consommateur, accepter ces risques.</w:t>
      </w:r>
    </w:p>
    <w:p w14:paraId="4D441ED3" w14:textId="77777777" w:rsidR="00255AF5" w:rsidRDefault="009073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left="142" w:right="139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Accepter que l’aspect des champignons puisse varier.</w:t>
      </w:r>
    </w:p>
    <w:p w14:paraId="495F6EAD" w14:textId="77777777" w:rsidR="00255AF5" w:rsidRDefault="00255AF5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left="142"/>
        <w:jc w:val="both"/>
        <w:rPr>
          <w:color w:val="000000"/>
          <w:sz w:val="8"/>
          <w:szCs w:val="8"/>
        </w:rPr>
      </w:pPr>
    </w:p>
    <w:p w14:paraId="6D25BD82" w14:textId="77777777" w:rsidR="00255AF5" w:rsidRDefault="009073A7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left="142"/>
        <w:jc w:val="both"/>
        <w:rPr>
          <w:b/>
          <w:color w:val="000000"/>
          <w:u w:val="single"/>
        </w:rPr>
      </w:pPr>
      <w:r>
        <w:rPr>
          <w:b/>
          <w:color w:val="000000"/>
        </w:rPr>
        <w:t xml:space="preserve">3) </w:t>
      </w:r>
      <w:r>
        <w:rPr>
          <w:b/>
          <w:color w:val="000000"/>
          <w:u w:val="single"/>
        </w:rPr>
        <w:t>Engagement du producteur partenaire</w:t>
      </w:r>
      <w:r>
        <w:rPr>
          <w:b/>
          <w:color w:val="000000"/>
        </w:rPr>
        <w:t> :</w:t>
      </w:r>
    </w:p>
    <w:p w14:paraId="5BE41C2F" w14:textId="77777777" w:rsidR="00255AF5" w:rsidRDefault="009073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left="142" w:right="139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Livrer aux adhérents des produits de qualité, frais, issus de sa production en agriculture biologique. </w:t>
      </w:r>
    </w:p>
    <w:p w14:paraId="591A2FEF" w14:textId="77777777" w:rsidR="00255AF5" w:rsidRDefault="009073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284" w:right="139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Informer régulièrement les adhérents sur l’avancée des cultures, ses savoir-faire, pratiques, contraintes économiques, écologiques et sociales (sur invitation du producteur, les amapiens pourront visiter la champignonnière afin de se sensibiliser aux conditions de vie de l’exploitation). </w:t>
      </w:r>
    </w:p>
    <w:p w14:paraId="5CADBD23" w14:textId="77777777" w:rsidR="00255AF5" w:rsidRDefault="009073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left="142" w:right="139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Être transparent sur la gestion de son exploitation.</w:t>
      </w:r>
    </w:p>
    <w:p w14:paraId="103DD557" w14:textId="77777777" w:rsidR="00255AF5" w:rsidRDefault="00255AF5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left="142"/>
        <w:jc w:val="both"/>
        <w:rPr>
          <w:color w:val="000000"/>
          <w:sz w:val="8"/>
          <w:szCs w:val="8"/>
        </w:rPr>
      </w:pPr>
    </w:p>
    <w:p w14:paraId="2F2E141E" w14:textId="77777777" w:rsidR="00255AF5" w:rsidRDefault="009073A7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left="142"/>
        <w:jc w:val="both"/>
        <w:rPr>
          <w:color w:val="000000"/>
          <w:u w:val="single"/>
        </w:rPr>
      </w:pPr>
      <w:r>
        <w:rPr>
          <w:b/>
          <w:color w:val="000000"/>
        </w:rPr>
        <w:t xml:space="preserve">4) </w:t>
      </w:r>
      <w:r>
        <w:rPr>
          <w:b/>
          <w:color w:val="000000"/>
          <w:u w:val="single"/>
        </w:rPr>
        <w:t>Lieu de distribution</w:t>
      </w:r>
      <w:r>
        <w:rPr>
          <w:b/>
          <w:color w:val="000000"/>
        </w:rPr>
        <w:t> :</w:t>
      </w:r>
    </w:p>
    <w:p w14:paraId="15C68E81" w14:textId="2F2103C8" w:rsidR="00255AF5" w:rsidRDefault="009073A7">
      <w:pPr>
        <w:widowControl/>
        <w:tabs>
          <w:tab w:val="left" w:pos="142"/>
        </w:tabs>
        <w:spacing w:after="0" w:line="240" w:lineRule="auto"/>
        <w:ind w:left="142"/>
        <w:rPr>
          <w:sz w:val="20"/>
          <w:szCs w:val="20"/>
        </w:rPr>
      </w:pPr>
      <w:r>
        <w:rPr>
          <w:sz w:val="20"/>
          <w:szCs w:val="20"/>
        </w:rPr>
        <w:t xml:space="preserve">La distribution des champignons aura lieu </w:t>
      </w:r>
      <w:r w:rsidR="00F877C9">
        <w:rPr>
          <w:b/>
          <w:sz w:val="20"/>
          <w:szCs w:val="20"/>
        </w:rPr>
        <w:t>un jeudi par mois jusqu’au mois de juin inclus</w:t>
      </w:r>
      <w:r>
        <w:rPr>
          <w:b/>
          <w:sz w:val="20"/>
          <w:szCs w:val="20"/>
        </w:rPr>
        <w:t>.</w:t>
      </w:r>
    </w:p>
    <w:p w14:paraId="7D55A8E7" w14:textId="77777777" w:rsidR="00255AF5" w:rsidRDefault="00255AF5">
      <w:pPr>
        <w:widowControl/>
        <w:tabs>
          <w:tab w:val="left" w:pos="142"/>
        </w:tabs>
        <w:spacing w:after="0" w:line="240" w:lineRule="auto"/>
        <w:ind w:left="142"/>
        <w:rPr>
          <w:sz w:val="6"/>
          <w:szCs w:val="6"/>
        </w:rPr>
      </w:pPr>
    </w:p>
    <w:p w14:paraId="5A3D8F0B" w14:textId="7162B3F7" w:rsidR="00255AF5" w:rsidRDefault="009073A7">
      <w:pPr>
        <w:widowControl/>
        <w:pBdr>
          <w:top w:val="nil"/>
          <w:left w:val="nil"/>
          <w:bottom w:val="single" w:sz="6" w:space="0" w:color="F1F1F5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</w:t>
      </w:r>
      <w:r w:rsidR="00F877C9">
        <w:rPr>
          <w:b/>
          <w:color w:val="000000"/>
          <w:sz w:val="20"/>
          <w:szCs w:val="20"/>
        </w:rPr>
        <w:t>Parking de la Canopée, 94160 St Mandé. Référente : Lucie Bessière 06 24 75 40 17 bessiere.lucie@neuf.fr</w:t>
      </w:r>
    </w:p>
    <w:p w14:paraId="06A56CD8" w14:textId="77777777" w:rsidR="00255AF5" w:rsidRDefault="009073A7">
      <w:pPr>
        <w:widowControl/>
        <w:pBdr>
          <w:top w:val="nil"/>
          <w:left w:val="nil"/>
          <w:bottom w:val="single" w:sz="6" w:space="0" w:color="F1F1F5"/>
          <w:right w:val="nil"/>
          <w:between w:val="nil"/>
        </w:pBdr>
        <w:tabs>
          <w:tab w:val="left" w:pos="2070"/>
        </w:tabs>
        <w:spacing w:after="0" w:line="276" w:lineRule="auto"/>
        <w:rPr>
          <w:color w:val="000000"/>
          <w:sz w:val="8"/>
          <w:szCs w:val="8"/>
        </w:rPr>
      </w:pPr>
      <w:bookmarkStart w:id="0" w:name="_gjdgxs" w:colFirst="0" w:colLast="0"/>
      <w:bookmarkEnd w:id="0"/>
      <w:r>
        <w:rPr>
          <w:color w:val="000000"/>
          <w:sz w:val="10"/>
          <w:szCs w:val="10"/>
        </w:rPr>
        <w:tab/>
      </w:r>
    </w:p>
    <w:p w14:paraId="6B47BEDE" w14:textId="1B6988B4" w:rsidR="00F877C9" w:rsidRDefault="009073A7">
      <w:pPr>
        <w:spacing w:after="0"/>
        <w:ind w:firstLine="142"/>
        <w:jc w:val="both"/>
        <w:rPr>
          <w:b/>
          <w:sz w:val="20"/>
          <w:szCs w:val="20"/>
        </w:rPr>
      </w:pPr>
      <w:r>
        <w:rPr>
          <w:b/>
        </w:rPr>
        <w:t xml:space="preserve">5) </w:t>
      </w:r>
      <w:r>
        <w:rPr>
          <w:b/>
          <w:u w:val="single"/>
        </w:rPr>
        <w:t>Planning </w:t>
      </w:r>
      <w:r>
        <w:rPr>
          <w:b/>
        </w:rPr>
        <w:t xml:space="preserve">: </w:t>
      </w:r>
      <w:r>
        <w:rPr>
          <w:b/>
          <w:sz w:val="20"/>
          <w:szCs w:val="20"/>
        </w:rPr>
        <w:t>Les livraisons sont prévues</w:t>
      </w:r>
      <w:r w:rsidR="00F877C9">
        <w:rPr>
          <w:b/>
          <w:sz w:val="20"/>
          <w:szCs w:val="20"/>
        </w:rPr>
        <w:t xml:space="preserve"> </w:t>
      </w:r>
      <w:r w:rsidR="003C2703">
        <w:rPr>
          <w:b/>
          <w:sz w:val="20"/>
          <w:szCs w:val="20"/>
        </w:rPr>
        <w:t>le</w:t>
      </w:r>
      <w:r w:rsidR="00842015">
        <w:rPr>
          <w:b/>
          <w:sz w:val="20"/>
          <w:szCs w:val="20"/>
        </w:rPr>
        <w:t xml:space="preserve"> 2èm</w:t>
      </w:r>
      <w:r w:rsidR="003C2703">
        <w:rPr>
          <w:b/>
          <w:sz w:val="20"/>
          <w:szCs w:val="20"/>
        </w:rPr>
        <w:t>e</w:t>
      </w:r>
      <w:r w:rsidR="00F877C9">
        <w:rPr>
          <w:b/>
          <w:sz w:val="20"/>
          <w:szCs w:val="20"/>
        </w:rPr>
        <w:t xml:space="preserve"> jeudi</w:t>
      </w:r>
      <w:r w:rsidR="003C2703">
        <w:rPr>
          <w:b/>
          <w:sz w:val="20"/>
          <w:szCs w:val="20"/>
        </w:rPr>
        <w:t xml:space="preserve"> du</w:t>
      </w:r>
      <w:r w:rsidR="00F877C9">
        <w:rPr>
          <w:b/>
          <w:sz w:val="20"/>
          <w:szCs w:val="20"/>
        </w:rPr>
        <w:t xml:space="preserve"> mois, </w:t>
      </w:r>
      <w:r>
        <w:rPr>
          <w:b/>
          <w:sz w:val="20"/>
          <w:szCs w:val="20"/>
        </w:rPr>
        <w:t xml:space="preserve"> du </w:t>
      </w:r>
      <w:r w:rsidR="00F877C9">
        <w:rPr>
          <w:b/>
          <w:sz w:val="20"/>
          <w:szCs w:val="20"/>
        </w:rPr>
        <w:t>12</w:t>
      </w:r>
      <w:r>
        <w:rPr>
          <w:b/>
          <w:sz w:val="20"/>
          <w:szCs w:val="20"/>
        </w:rPr>
        <w:t>/</w:t>
      </w:r>
      <w:r w:rsidR="00F877C9">
        <w:rPr>
          <w:b/>
          <w:sz w:val="20"/>
          <w:szCs w:val="20"/>
        </w:rPr>
        <w:t>01</w:t>
      </w:r>
      <w:r>
        <w:rPr>
          <w:b/>
          <w:sz w:val="20"/>
          <w:szCs w:val="20"/>
        </w:rPr>
        <w:t>/202</w:t>
      </w:r>
      <w:r w:rsidR="00F877C9">
        <w:rPr>
          <w:b/>
          <w:sz w:val="20"/>
          <w:szCs w:val="20"/>
        </w:rPr>
        <w:t xml:space="preserve">3 </w:t>
      </w:r>
      <w:r>
        <w:rPr>
          <w:b/>
          <w:sz w:val="20"/>
          <w:szCs w:val="20"/>
        </w:rPr>
        <w:t xml:space="preserve">au </w:t>
      </w:r>
      <w:r w:rsidR="00C85AF6">
        <w:rPr>
          <w:b/>
          <w:sz w:val="20"/>
          <w:szCs w:val="20"/>
        </w:rPr>
        <w:t>08</w:t>
      </w:r>
      <w:r>
        <w:rPr>
          <w:b/>
          <w:sz w:val="20"/>
          <w:szCs w:val="20"/>
        </w:rPr>
        <w:t>/06/202</w:t>
      </w:r>
      <w:r w:rsidR="00F877C9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soit </w:t>
      </w:r>
      <w:r w:rsidR="00F877C9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distributions</w:t>
      </w:r>
      <w:r w:rsidR="00F877C9">
        <w:rPr>
          <w:b/>
          <w:sz w:val="20"/>
          <w:szCs w:val="20"/>
        </w:rPr>
        <w:t>.</w:t>
      </w:r>
    </w:p>
    <w:p w14:paraId="2A189123" w14:textId="2940D93D" w:rsidR="00255AF5" w:rsidRPr="00CD7483" w:rsidRDefault="00EB79F5" w:rsidP="00CD7483">
      <w:pPr>
        <w:spacing w:after="0"/>
        <w:ind w:firstLine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12/01, 09/02, </w:t>
      </w:r>
      <w:r w:rsidR="00C51941">
        <w:rPr>
          <w:b/>
          <w:sz w:val="20"/>
          <w:szCs w:val="20"/>
        </w:rPr>
        <w:t xml:space="preserve">09/03, 13/04, </w:t>
      </w:r>
      <w:r w:rsidR="00C85AF6">
        <w:rPr>
          <w:b/>
          <w:sz w:val="20"/>
          <w:szCs w:val="20"/>
        </w:rPr>
        <w:t>11/05, 08/06</w:t>
      </w:r>
    </w:p>
    <w:p w14:paraId="0B84B646" w14:textId="77777777" w:rsidR="00255AF5" w:rsidRDefault="00255AF5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left="142" w:right="139"/>
        <w:jc w:val="both"/>
        <w:rPr>
          <w:b/>
          <w:color w:val="000000"/>
          <w:sz w:val="8"/>
          <w:szCs w:val="8"/>
        </w:rPr>
      </w:pPr>
    </w:p>
    <w:p w14:paraId="7D5144A3" w14:textId="3A8BEC8D" w:rsidR="00255AF5" w:rsidRDefault="009073A7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left="142" w:right="139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6) </w:t>
      </w:r>
      <w:r>
        <w:rPr>
          <w:b/>
          <w:color w:val="000000"/>
          <w:sz w:val="20"/>
          <w:szCs w:val="20"/>
          <w:u w:val="single"/>
        </w:rPr>
        <w:t xml:space="preserve">Prix </w:t>
      </w:r>
      <w:r>
        <w:rPr>
          <w:b/>
          <w:color w:val="000000"/>
        </w:rPr>
        <w:t xml:space="preserve">: </w:t>
      </w:r>
      <w:r>
        <w:rPr>
          <w:color w:val="000000"/>
          <w:sz w:val="20"/>
          <w:szCs w:val="20"/>
        </w:rPr>
        <w:t xml:space="preserve">Le </w:t>
      </w:r>
      <w:r>
        <w:rPr>
          <w:b/>
          <w:color w:val="000000"/>
          <w:sz w:val="20"/>
          <w:szCs w:val="20"/>
        </w:rPr>
        <w:t xml:space="preserve">prix forfaitaire du panier de 1kg </w:t>
      </w:r>
      <w:r>
        <w:rPr>
          <w:color w:val="000000"/>
          <w:sz w:val="20"/>
          <w:szCs w:val="20"/>
        </w:rPr>
        <w:t xml:space="preserve">de champignons est </w:t>
      </w:r>
      <w:r w:rsidR="00F877C9">
        <w:rPr>
          <w:color w:val="000000"/>
          <w:sz w:val="20"/>
          <w:szCs w:val="20"/>
        </w:rPr>
        <w:t>20 Euros</w:t>
      </w:r>
      <w:r>
        <w:rPr>
          <w:color w:val="000000"/>
          <w:sz w:val="20"/>
          <w:szCs w:val="20"/>
        </w:rPr>
        <w:t>, quelle que soit la variété de champignons.</w:t>
      </w:r>
    </w:p>
    <w:p w14:paraId="31C31DAC" w14:textId="77777777" w:rsidR="00255AF5" w:rsidRDefault="00255AF5">
      <w:pPr>
        <w:spacing w:after="0" w:line="240" w:lineRule="auto"/>
        <w:ind w:left="142"/>
        <w:jc w:val="both"/>
        <w:rPr>
          <w:b/>
          <w:sz w:val="6"/>
          <w:szCs w:val="6"/>
          <w:u w:val="single"/>
        </w:rPr>
      </w:pPr>
    </w:p>
    <w:p w14:paraId="25561E16" w14:textId="77777777" w:rsidR="00255AF5" w:rsidRDefault="00255AF5">
      <w:pPr>
        <w:spacing w:after="0"/>
        <w:ind w:left="142"/>
        <w:jc w:val="both"/>
        <w:rPr>
          <w:b/>
          <w:sz w:val="8"/>
          <w:szCs w:val="8"/>
          <w:u w:val="single"/>
        </w:rPr>
      </w:pPr>
    </w:p>
    <w:p w14:paraId="73CCFA38" w14:textId="6A8A4348" w:rsidR="00255AF5" w:rsidRDefault="009073A7">
      <w:pPr>
        <w:spacing w:after="0"/>
        <w:ind w:left="142"/>
        <w:jc w:val="both"/>
        <w:rPr>
          <w:b/>
          <w:sz w:val="8"/>
          <w:szCs w:val="8"/>
        </w:rPr>
      </w:pPr>
      <w:r>
        <w:rPr>
          <w:b/>
          <w:sz w:val="20"/>
          <w:szCs w:val="20"/>
          <w:u w:val="single"/>
        </w:rPr>
        <w:t>7) C</w:t>
      </w:r>
      <w:r>
        <w:rPr>
          <w:b/>
          <w:u w:val="single"/>
        </w:rPr>
        <w:t>onditions de règlement</w:t>
      </w:r>
      <w:r>
        <w:rPr>
          <w:b/>
        </w:rPr>
        <w:t> 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L'adhérent-e règle en </w:t>
      </w:r>
      <w:r>
        <w:rPr>
          <w:b/>
          <w:color w:val="000000"/>
          <w:sz w:val="20"/>
          <w:szCs w:val="20"/>
        </w:rPr>
        <w:t xml:space="preserve">☐ </w:t>
      </w:r>
      <w:r>
        <w:rPr>
          <w:b/>
          <w:sz w:val="20"/>
          <w:szCs w:val="20"/>
        </w:rPr>
        <w:t xml:space="preserve">une fois   </w:t>
      </w:r>
    </w:p>
    <w:p w14:paraId="19A83A72" w14:textId="77777777" w:rsidR="00255AF5" w:rsidRDefault="00255AF5">
      <w:pPr>
        <w:spacing w:after="0" w:line="240" w:lineRule="auto"/>
        <w:jc w:val="both"/>
        <w:rPr>
          <w:b/>
          <w:color w:val="000000"/>
          <w:sz w:val="6"/>
          <w:szCs w:val="6"/>
        </w:rPr>
      </w:pPr>
    </w:p>
    <w:p w14:paraId="65D6E3E1" w14:textId="77777777" w:rsidR="00255AF5" w:rsidRDefault="00255AF5">
      <w:pPr>
        <w:spacing w:after="0" w:line="240" w:lineRule="auto"/>
        <w:ind w:left="142"/>
        <w:jc w:val="both"/>
        <w:rPr>
          <w:b/>
          <w:color w:val="002060"/>
          <w:sz w:val="10"/>
          <w:szCs w:val="10"/>
        </w:rPr>
      </w:pPr>
    </w:p>
    <w:p w14:paraId="7FF11EFA" w14:textId="61CB23C1" w:rsidR="00255AF5" w:rsidRDefault="009073A7">
      <w:pPr>
        <w:spacing w:after="0" w:line="240" w:lineRule="auto"/>
        <w:ind w:left="142"/>
        <w:jc w:val="both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Banque : ………………………………………….   Chèque N° ……….…………. </w:t>
      </w:r>
    </w:p>
    <w:p w14:paraId="603E60C4" w14:textId="77777777" w:rsidR="00255AF5" w:rsidRDefault="00255AF5">
      <w:pPr>
        <w:spacing w:after="0"/>
        <w:ind w:left="142"/>
        <w:jc w:val="both"/>
        <w:rPr>
          <w:b/>
          <w:sz w:val="8"/>
          <w:szCs w:val="8"/>
        </w:rPr>
      </w:pPr>
    </w:p>
    <w:p w14:paraId="54133A76" w14:textId="77777777" w:rsidR="00255AF5" w:rsidRDefault="009073A7">
      <w:pPr>
        <w:spacing w:after="0"/>
        <w:ind w:left="142"/>
        <w:jc w:val="both"/>
        <w:rPr>
          <w:sz w:val="20"/>
          <w:szCs w:val="20"/>
        </w:rPr>
      </w:pPr>
      <w:r>
        <w:rPr>
          <w:b/>
        </w:rPr>
        <w:t xml:space="preserve">8) </w:t>
      </w:r>
      <w:r>
        <w:rPr>
          <w:b/>
          <w:u w:val="single"/>
        </w:rPr>
        <w:t>Modalités d’inscription</w:t>
      </w:r>
      <w:r>
        <w:t xml:space="preserve"> : </w:t>
      </w:r>
      <w:r>
        <w:rPr>
          <w:sz w:val="20"/>
          <w:szCs w:val="20"/>
        </w:rPr>
        <w:t>L'adhérent-e signataire s’engage à prendre à chaque distribution.</w:t>
      </w:r>
    </w:p>
    <w:p w14:paraId="00B692FE" w14:textId="77777777" w:rsidR="00255AF5" w:rsidRDefault="00255AF5">
      <w:pPr>
        <w:spacing w:after="0"/>
        <w:ind w:left="142"/>
        <w:jc w:val="both"/>
        <w:rPr>
          <w:sz w:val="8"/>
          <w:szCs w:val="8"/>
        </w:rPr>
      </w:pPr>
    </w:p>
    <w:tbl>
      <w:tblPr>
        <w:tblStyle w:val="a1"/>
        <w:tblW w:w="10490" w:type="dxa"/>
        <w:tblInd w:w="25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2126"/>
        <w:gridCol w:w="2268"/>
        <w:gridCol w:w="2127"/>
        <w:gridCol w:w="1701"/>
      </w:tblGrid>
      <w:tr w:rsidR="00255AF5" w14:paraId="384613B3" w14:textId="77777777">
        <w:tc>
          <w:tcPr>
            <w:tcW w:w="2268" w:type="dxa"/>
            <w:shd w:val="clear" w:color="auto" w:fill="auto"/>
          </w:tcPr>
          <w:p w14:paraId="7731D0BE" w14:textId="77777777" w:rsidR="00255AF5" w:rsidRDefault="00255AF5">
            <w:pPr>
              <w:spacing w:after="0" w:line="240" w:lineRule="auto"/>
              <w:jc w:val="right"/>
              <w:rPr>
                <w:b/>
                <w:color w:val="000000"/>
                <w:sz w:val="10"/>
                <w:szCs w:val="10"/>
              </w:rPr>
            </w:pPr>
          </w:p>
          <w:p w14:paraId="1015F316" w14:textId="77777777" w:rsidR="00255AF5" w:rsidRDefault="009073A7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Panier de champignons : </w:t>
            </w:r>
          </w:p>
          <w:p w14:paraId="4D220B40" w14:textId="7F79861E" w:rsidR="00F877C9" w:rsidRDefault="00F877C9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1kg </w:t>
            </w:r>
          </w:p>
        </w:tc>
        <w:tc>
          <w:tcPr>
            <w:tcW w:w="2126" w:type="dxa"/>
            <w:shd w:val="clear" w:color="auto" w:fill="auto"/>
          </w:tcPr>
          <w:p w14:paraId="2E166FCA" w14:textId="77777777" w:rsidR="00255AF5" w:rsidRDefault="009073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☐ </w:t>
            </w:r>
          </w:p>
          <w:p w14:paraId="500E8218" w14:textId="77777777" w:rsidR="00255AF5" w:rsidRDefault="009073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1/4 de panier : </w:t>
            </w:r>
            <w:r w:rsidR="00F877C9">
              <w:rPr>
                <w:color w:val="000000"/>
                <w:sz w:val="20"/>
                <w:szCs w:val="20"/>
              </w:rPr>
              <w:t>5 euros</w:t>
            </w:r>
          </w:p>
          <w:p w14:paraId="2DCB748C" w14:textId="7000F18D" w:rsidR="00F877C9" w:rsidRDefault="00F877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250g </w:t>
            </w:r>
          </w:p>
        </w:tc>
        <w:tc>
          <w:tcPr>
            <w:tcW w:w="2268" w:type="dxa"/>
            <w:shd w:val="clear" w:color="auto" w:fill="auto"/>
          </w:tcPr>
          <w:p w14:paraId="7142E25E" w14:textId="77777777" w:rsidR="00255AF5" w:rsidRDefault="009073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☐</w:t>
            </w:r>
          </w:p>
          <w:p w14:paraId="792A5C4F" w14:textId="77777777" w:rsidR="00255AF5" w:rsidRDefault="009073A7">
            <w:pPr>
              <w:spacing w:after="0" w:line="240" w:lineRule="auto"/>
              <w:ind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1/2 de panier : </w:t>
            </w:r>
            <w:r w:rsidR="00F877C9">
              <w:rPr>
                <w:color w:val="000000"/>
              </w:rPr>
              <w:t>10 euros</w:t>
            </w:r>
          </w:p>
          <w:p w14:paraId="2DF3233D" w14:textId="6C5E0CAD" w:rsidR="00F877C9" w:rsidRDefault="00F877C9">
            <w:pPr>
              <w:spacing w:after="0" w:line="240" w:lineRule="auto"/>
              <w:ind w:hanging="1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500g </w:t>
            </w:r>
          </w:p>
        </w:tc>
        <w:tc>
          <w:tcPr>
            <w:tcW w:w="2127" w:type="dxa"/>
            <w:shd w:val="clear" w:color="auto" w:fill="auto"/>
          </w:tcPr>
          <w:p w14:paraId="639BB4FF" w14:textId="77777777" w:rsidR="00255AF5" w:rsidRDefault="009073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☐</w:t>
            </w:r>
          </w:p>
          <w:p w14:paraId="65E23EDA" w14:textId="48E72AAE" w:rsidR="00F877C9" w:rsidRDefault="009073A7" w:rsidP="00F877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3/4 de panier : 1</w:t>
            </w:r>
            <w:r w:rsidR="00F877C9">
              <w:rPr>
                <w:color w:val="000000"/>
                <w:sz w:val="20"/>
                <w:szCs w:val="20"/>
              </w:rPr>
              <w:t>5 eur.</w:t>
            </w:r>
          </w:p>
          <w:p w14:paraId="677B92AB" w14:textId="33458B42" w:rsidR="00255AF5" w:rsidRDefault="00F877C9" w:rsidP="00F877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750g</w:t>
            </w:r>
          </w:p>
        </w:tc>
        <w:tc>
          <w:tcPr>
            <w:tcW w:w="1701" w:type="dxa"/>
            <w:shd w:val="clear" w:color="auto" w:fill="auto"/>
          </w:tcPr>
          <w:p w14:paraId="0AB6A9E1" w14:textId="77777777" w:rsidR="00255AF5" w:rsidRDefault="009073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☐ </w:t>
            </w:r>
          </w:p>
          <w:p w14:paraId="36BAF7B5" w14:textId="77777777" w:rsidR="00255AF5" w:rsidRDefault="009073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panier : </w:t>
            </w:r>
            <w:r w:rsidR="00F877C9">
              <w:rPr>
                <w:color w:val="000000"/>
                <w:sz w:val="20"/>
                <w:szCs w:val="20"/>
              </w:rPr>
              <w:t>20 eur.</w:t>
            </w:r>
          </w:p>
          <w:p w14:paraId="1C9FC49A" w14:textId="7E5A5A3D" w:rsidR="00F877C9" w:rsidRDefault="00F877C9" w:rsidP="00F877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1kg </w:t>
            </w:r>
          </w:p>
        </w:tc>
      </w:tr>
      <w:tr w:rsidR="00255AF5" w14:paraId="6DE241ED" w14:textId="77777777">
        <w:tc>
          <w:tcPr>
            <w:tcW w:w="2268" w:type="dxa"/>
            <w:shd w:val="clear" w:color="auto" w:fill="auto"/>
          </w:tcPr>
          <w:p w14:paraId="736E8600" w14:textId="336890DE" w:rsidR="00255AF5" w:rsidRDefault="009073A7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Montant </w:t>
            </w:r>
            <w:r w:rsidR="00F877C9">
              <w:rPr>
                <w:b/>
                <w:color w:val="000000"/>
                <w:sz w:val="20"/>
                <w:szCs w:val="20"/>
              </w:rPr>
              <w:t>6</w:t>
            </w:r>
            <w:r>
              <w:rPr>
                <w:b/>
                <w:color w:val="000000"/>
                <w:sz w:val="20"/>
                <w:szCs w:val="20"/>
              </w:rPr>
              <w:t xml:space="preserve"> livraisons :</w:t>
            </w:r>
          </w:p>
        </w:tc>
        <w:tc>
          <w:tcPr>
            <w:tcW w:w="2126" w:type="dxa"/>
            <w:shd w:val="clear" w:color="auto" w:fill="auto"/>
          </w:tcPr>
          <w:p w14:paraId="7217B53E" w14:textId="6729751A" w:rsidR="00255AF5" w:rsidRDefault="00F877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euros</w:t>
            </w:r>
          </w:p>
        </w:tc>
        <w:tc>
          <w:tcPr>
            <w:tcW w:w="2268" w:type="dxa"/>
            <w:shd w:val="clear" w:color="auto" w:fill="auto"/>
          </w:tcPr>
          <w:p w14:paraId="1291067C" w14:textId="6B8449EC" w:rsidR="00255AF5" w:rsidRDefault="00F877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euros</w:t>
            </w:r>
          </w:p>
        </w:tc>
        <w:tc>
          <w:tcPr>
            <w:tcW w:w="2127" w:type="dxa"/>
            <w:shd w:val="clear" w:color="auto" w:fill="auto"/>
          </w:tcPr>
          <w:p w14:paraId="60B2795E" w14:textId="67A9A4E7" w:rsidR="00255AF5" w:rsidRDefault="00F877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euros</w:t>
            </w:r>
          </w:p>
        </w:tc>
        <w:tc>
          <w:tcPr>
            <w:tcW w:w="1701" w:type="dxa"/>
            <w:shd w:val="clear" w:color="auto" w:fill="auto"/>
          </w:tcPr>
          <w:p w14:paraId="39E6FF70" w14:textId="1F21B0D9" w:rsidR="00255AF5" w:rsidRDefault="00F877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 euros</w:t>
            </w:r>
          </w:p>
        </w:tc>
      </w:tr>
      <w:tr w:rsidR="00255AF5" w14:paraId="4876FD89" w14:textId="77777777">
        <w:tc>
          <w:tcPr>
            <w:tcW w:w="2268" w:type="dxa"/>
            <w:shd w:val="clear" w:color="auto" w:fill="auto"/>
          </w:tcPr>
          <w:p w14:paraId="1C0823ED" w14:textId="554401D0" w:rsidR="00255AF5" w:rsidRDefault="00255AF5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F56F444" w14:textId="2D066E8B" w:rsidR="00255AF5" w:rsidRDefault="00255AF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5E5C53F" w14:textId="6ACB8623" w:rsidR="00255AF5" w:rsidRDefault="00255AF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1ACCD522" w14:textId="1CE5DD09" w:rsidR="00255AF5" w:rsidRDefault="00255AF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F194BA0" w14:textId="395D6089" w:rsidR="00255AF5" w:rsidRDefault="00255AF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17E94464" w14:textId="77777777" w:rsidR="00255AF5" w:rsidRDefault="00255AF5">
      <w:pPr>
        <w:tabs>
          <w:tab w:val="left" w:pos="142"/>
        </w:tabs>
        <w:spacing w:after="0" w:line="240" w:lineRule="auto"/>
        <w:ind w:left="142"/>
        <w:jc w:val="both"/>
        <w:rPr>
          <w:color w:val="000000"/>
          <w:sz w:val="10"/>
          <w:szCs w:val="10"/>
        </w:rPr>
      </w:pPr>
    </w:p>
    <w:p w14:paraId="6AF17F13" w14:textId="77777777" w:rsidR="00255AF5" w:rsidRDefault="00255AF5">
      <w:pPr>
        <w:tabs>
          <w:tab w:val="left" w:pos="142"/>
        </w:tabs>
        <w:spacing w:after="0" w:line="240" w:lineRule="auto"/>
        <w:ind w:left="142"/>
        <w:jc w:val="both"/>
        <w:rPr>
          <w:color w:val="000000"/>
          <w:sz w:val="8"/>
          <w:szCs w:val="8"/>
        </w:rPr>
      </w:pPr>
    </w:p>
    <w:p w14:paraId="4DA4F86F" w14:textId="66BF1C6E" w:rsidR="00255AF5" w:rsidRDefault="009073A7">
      <w:pPr>
        <w:tabs>
          <w:tab w:val="left" w:pos="142"/>
        </w:tabs>
        <w:spacing w:after="0" w:line="240" w:lineRule="auto"/>
        <w:ind w:left="142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Ce contrat doit être transmis en </w:t>
      </w:r>
      <w:r>
        <w:rPr>
          <w:b/>
          <w:color w:val="000000"/>
          <w:sz w:val="20"/>
          <w:szCs w:val="20"/>
        </w:rPr>
        <w:t>2 exemplaires signés, avec le(s) chèque(s)</w:t>
      </w:r>
      <w:r>
        <w:rPr>
          <w:color w:val="000000"/>
          <w:sz w:val="20"/>
          <w:szCs w:val="20"/>
        </w:rPr>
        <w:t>, au référent « Champignons » du groupe ou remis à un responsable sur le site de distribution de l’AMAP</w:t>
      </w:r>
      <w:r>
        <w:rPr>
          <w:b/>
          <w:color w:val="000000"/>
          <w:sz w:val="20"/>
          <w:szCs w:val="20"/>
        </w:rPr>
        <w:t xml:space="preserve">, au plus tard le </w:t>
      </w:r>
      <w:r w:rsidR="00F877C9">
        <w:rPr>
          <w:b/>
          <w:color w:val="000000"/>
          <w:sz w:val="20"/>
          <w:szCs w:val="20"/>
        </w:rPr>
        <w:t>12</w:t>
      </w:r>
      <w:r>
        <w:rPr>
          <w:b/>
          <w:color w:val="000000"/>
          <w:sz w:val="20"/>
          <w:szCs w:val="20"/>
        </w:rPr>
        <w:t>/0</w:t>
      </w:r>
      <w:r w:rsidR="00F877C9">
        <w:rPr>
          <w:b/>
          <w:color w:val="000000"/>
          <w:sz w:val="20"/>
          <w:szCs w:val="20"/>
        </w:rPr>
        <w:t>1</w:t>
      </w:r>
      <w:r>
        <w:rPr>
          <w:b/>
          <w:color w:val="000000"/>
          <w:sz w:val="20"/>
          <w:szCs w:val="20"/>
        </w:rPr>
        <w:t>/202</w:t>
      </w:r>
      <w:r w:rsidR="00F877C9">
        <w:rPr>
          <w:b/>
          <w:color w:val="000000"/>
          <w:sz w:val="20"/>
          <w:szCs w:val="20"/>
        </w:rPr>
        <w:t>3</w:t>
      </w:r>
      <w:r>
        <w:rPr>
          <w:b/>
          <w:sz w:val="20"/>
          <w:szCs w:val="20"/>
        </w:rPr>
        <w:t>.</w:t>
      </w:r>
    </w:p>
    <w:tbl>
      <w:tblPr>
        <w:tblStyle w:val="a2"/>
        <w:tblpPr w:leftFromText="141" w:rightFromText="141" w:vertAnchor="text" w:horzAnchor="page" w:tblpX="7801" w:tblpY="-10"/>
        <w:tblW w:w="297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77"/>
      </w:tblGrid>
      <w:tr w:rsidR="00CD7483" w14:paraId="2553A42E" w14:textId="77777777" w:rsidTr="00CD7483">
        <w:tc>
          <w:tcPr>
            <w:tcW w:w="2977" w:type="dxa"/>
            <w:shd w:val="clear" w:color="auto" w:fill="auto"/>
          </w:tcPr>
          <w:p w14:paraId="0C5D3BBE" w14:textId="77777777" w:rsidR="00CD7483" w:rsidRDefault="00CD7483" w:rsidP="00CD7483">
            <w:pPr>
              <w:tabs>
                <w:tab w:val="left" w:pos="142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du producteur :</w:t>
            </w:r>
            <w:r>
              <w:rPr>
                <w:b/>
                <w:sz w:val="20"/>
                <w:szCs w:val="20"/>
              </w:rPr>
              <w:t xml:space="preserve">                         </w:t>
            </w:r>
          </w:p>
          <w:p w14:paraId="6FC9A1DE" w14:textId="77777777" w:rsidR="00CD7483" w:rsidRDefault="00CD7483" w:rsidP="00CD7483">
            <w:pPr>
              <w:tabs>
                <w:tab w:val="left" w:pos="142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Jean-Bernard Math </w:t>
            </w:r>
          </w:p>
        </w:tc>
      </w:tr>
    </w:tbl>
    <w:p w14:paraId="4CDB8FF8" w14:textId="0FAF888D" w:rsidR="00255AF5" w:rsidRDefault="009073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9" w:firstLine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La remise en banque des chèques se fera en</w:t>
      </w:r>
      <w:r w:rsidR="00F877C9">
        <w:rPr>
          <w:color w:val="000000"/>
          <w:sz w:val="20"/>
          <w:szCs w:val="20"/>
        </w:rPr>
        <w:t xml:space="preserve">tre février et </w:t>
      </w:r>
      <w:r>
        <w:rPr>
          <w:color w:val="000000"/>
          <w:sz w:val="20"/>
          <w:szCs w:val="20"/>
        </w:rPr>
        <w:t xml:space="preserve"> </w:t>
      </w:r>
      <w:r w:rsidR="00F877C9">
        <w:rPr>
          <w:color w:val="000000"/>
          <w:sz w:val="20"/>
          <w:szCs w:val="20"/>
        </w:rPr>
        <w:t>mars 2023</w:t>
      </w:r>
    </w:p>
    <w:p w14:paraId="1E2EE82D" w14:textId="77777777" w:rsidR="00255AF5" w:rsidRDefault="00255A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9" w:firstLine="142"/>
        <w:jc w:val="both"/>
        <w:rPr>
          <w:color w:val="000000"/>
          <w:sz w:val="8"/>
          <w:szCs w:val="8"/>
        </w:rPr>
      </w:pPr>
    </w:p>
    <w:p w14:paraId="088DB9FA" w14:textId="77777777" w:rsidR="00255AF5" w:rsidRDefault="00255AF5">
      <w:pPr>
        <w:tabs>
          <w:tab w:val="left" w:pos="142"/>
        </w:tabs>
        <w:spacing w:after="0" w:line="240" w:lineRule="auto"/>
        <w:ind w:left="142"/>
        <w:jc w:val="both"/>
        <w:rPr>
          <w:sz w:val="10"/>
          <w:szCs w:val="10"/>
        </w:rPr>
      </w:pPr>
    </w:p>
    <w:p w14:paraId="5ED67D64" w14:textId="14CE4D28" w:rsidR="00255AF5" w:rsidRDefault="00CD7483">
      <w:pPr>
        <w:tabs>
          <w:tab w:val="left" w:pos="2940"/>
        </w:tabs>
        <w:rPr>
          <w:sz w:val="10"/>
          <w:szCs w:val="10"/>
        </w:rPr>
      </w:pPr>
      <w:r>
        <w:rPr>
          <w:sz w:val="10"/>
          <w:szCs w:val="10"/>
        </w:rPr>
        <w:t xml:space="preserve">     </w:t>
      </w:r>
    </w:p>
    <w:p w14:paraId="4972C635" w14:textId="25DB12D4" w:rsidR="00CD7483" w:rsidRDefault="00CD7483">
      <w:pPr>
        <w:tabs>
          <w:tab w:val="left" w:pos="2940"/>
        </w:tabs>
        <w:rPr>
          <w:sz w:val="20"/>
          <w:szCs w:val="20"/>
        </w:rPr>
      </w:pPr>
      <w:r w:rsidRPr="00CD7483">
        <w:rPr>
          <w:sz w:val="20"/>
          <w:szCs w:val="20"/>
        </w:rPr>
        <w:t>Signature</w:t>
      </w:r>
      <w:r>
        <w:rPr>
          <w:sz w:val="20"/>
          <w:szCs w:val="20"/>
        </w:rPr>
        <w:t xml:space="preserve"> de l’adhérent.e :</w:t>
      </w:r>
    </w:p>
    <w:p w14:paraId="606E0676" w14:textId="3A3BBF68" w:rsidR="00CD7483" w:rsidRPr="00CD7483" w:rsidRDefault="00CD7483">
      <w:pPr>
        <w:tabs>
          <w:tab w:val="left" w:pos="2940"/>
        </w:tabs>
        <w:rPr>
          <w:sz w:val="20"/>
          <w:szCs w:val="20"/>
        </w:rPr>
      </w:pPr>
      <w:r>
        <w:rPr>
          <w:sz w:val="20"/>
          <w:szCs w:val="20"/>
        </w:rPr>
        <w:t xml:space="preserve">Date : </w:t>
      </w:r>
    </w:p>
    <w:sectPr w:rsidR="00CD7483" w:rsidRPr="00CD7483">
      <w:headerReference w:type="default" r:id="rId17"/>
      <w:footerReference w:type="default" r:id="rId18"/>
      <w:pgSz w:w="11905" w:h="16838"/>
      <w:pgMar w:top="284" w:right="709" w:bottom="567" w:left="567" w:header="709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18B75" w14:textId="77777777" w:rsidR="004B49A5" w:rsidRDefault="004B49A5">
      <w:pPr>
        <w:spacing w:after="0" w:line="240" w:lineRule="auto"/>
      </w:pPr>
      <w:r>
        <w:separator/>
      </w:r>
    </w:p>
  </w:endnote>
  <w:endnote w:type="continuationSeparator" w:id="0">
    <w:p w14:paraId="32A8D796" w14:textId="77777777" w:rsidR="004B49A5" w:rsidRDefault="004B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0A37" w14:textId="77777777" w:rsidR="00255AF5" w:rsidRDefault="00255AF5">
    <w:pPr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2060"/>
        <w:u w:val="single"/>
      </w:rPr>
    </w:pPr>
  </w:p>
  <w:tbl>
    <w:tblPr>
      <w:tblStyle w:val="a3"/>
      <w:tblW w:w="10739" w:type="dxa"/>
      <w:tblInd w:w="142" w:type="dxa"/>
      <w:tblLayout w:type="fixed"/>
      <w:tblLook w:val="0400" w:firstRow="0" w:lastRow="0" w:firstColumn="0" w:lastColumn="0" w:noHBand="0" w:noVBand="1"/>
    </w:tblPr>
    <w:tblGrid>
      <w:gridCol w:w="5211"/>
      <w:gridCol w:w="4678"/>
      <w:gridCol w:w="850"/>
    </w:tblGrid>
    <w:tr w:rsidR="00255AF5" w14:paraId="7EE606CE" w14:textId="77777777">
      <w:trPr>
        <w:trHeight w:val="70"/>
      </w:trPr>
      <w:tc>
        <w:tcPr>
          <w:tcW w:w="5211" w:type="dxa"/>
        </w:tcPr>
        <w:p w14:paraId="388AACC8" w14:textId="77777777" w:rsidR="00255AF5" w:rsidRDefault="00255AF5">
          <w:pPr>
            <w:spacing w:after="0"/>
            <w:jc w:val="both"/>
            <w:rPr>
              <w:color w:val="002060"/>
              <w:sz w:val="16"/>
              <w:szCs w:val="16"/>
            </w:rPr>
          </w:pPr>
        </w:p>
        <w:p w14:paraId="3B135577" w14:textId="77777777" w:rsidR="00255AF5" w:rsidRDefault="009073A7">
          <w:pPr>
            <w:spacing w:after="0"/>
            <w:jc w:val="both"/>
            <w:rPr>
              <w:b/>
              <w:color w:val="002060"/>
              <w:sz w:val="16"/>
              <w:szCs w:val="16"/>
            </w:rPr>
          </w:pPr>
          <w:r>
            <w:rPr>
              <w:color w:val="002060"/>
              <w:sz w:val="16"/>
              <w:szCs w:val="16"/>
            </w:rPr>
            <w:t>AMAP /AP sept 2018/ Màj contrat  07/09/2021</w:t>
          </w:r>
        </w:p>
      </w:tc>
      <w:tc>
        <w:tcPr>
          <w:tcW w:w="4678" w:type="dxa"/>
        </w:tcPr>
        <w:p w14:paraId="6FC283C7" w14:textId="77777777" w:rsidR="00255AF5" w:rsidRDefault="00255AF5">
          <w:pPr>
            <w:spacing w:after="0"/>
            <w:ind w:left="33"/>
            <w:jc w:val="both"/>
            <w:rPr>
              <w:b/>
              <w:color w:val="002060"/>
              <w:sz w:val="13"/>
              <w:szCs w:val="13"/>
            </w:rPr>
          </w:pPr>
        </w:p>
        <w:p w14:paraId="1446696C" w14:textId="77777777" w:rsidR="00255AF5" w:rsidRDefault="009073A7">
          <w:pPr>
            <w:spacing w:after="0"/>
            <w:ind w:left="33"/>
            <w:jc w:val="both"/>
            <w:rPr>
              <w:b/>
              <w:color w:val="002060"/>
              <w:sz w:val="19"/>
              <w:szCs w:val="19"/>
            </w:rPr>
          </w:pPr>
          <w:r>
            <w:rPr>
              <w:b/>
              <w:color w:val="002060"/>
              <w:sz w:val="19"/>
              <w:szCs w:val="19"/>
            </w:rPr>
            <w:t>Seuls les dossiers complets seront pris en compte.</w:t>
          </w:r>
        </w:p>
      </w:tc>
      <w:tc>
        <w:tcPr>
          <w:tcW w:w="850" w:type="dxa"/>
        </w:tcPr>
        <w:p w14:paraId="6C471F16" w14:textId="77777777" w:rsidR="00255AF5" w:rsidRDefault="00255AF5">
          <w:pPr>
            <w:spacing w:after="0"/>
            <w:ind w:left="142"/>
            <w:jc w:val="both"/>
            <w:rPr>
              <w:b/>
              <w:color w:val="002060"/>
              <w:sz w:val="18"/>
              <w:szCs w:val="18"/>
            </w:rPr>
          </w:pPr>
        </w:p>
        <w:p w14:paraId="7F807A70" w14:textId="77777777" w:rsidR="00255AF5" w:rsidRDefault="009073A7">
          <w:pPr>
            <w:spacing w:after="0"/>
            <w:jc w:val="both"/>
            <w:rPr>
              <w:b/>
              <w:color w:val="002060"/>
              <w:sz w:val="20"/>
              <w:szCs w:val="20"/>
            </w:rPr>
          </w:pPr>
          <w:r>
            <w:rPr>
              <w:b/>
              <w:color w:val="002060"/>
              <w:sz w:val="18"/>
              <w:szCs w:val="18"/>
            </w:rPr>
            <w:fldChar w:fldCharType="begin"/>
          </w:r>
          <w:r>
            <w:rPr>
              <w:b/>
              <w:color w:val="002060"/>
              <w:sz w:val="18"/>
              <w:szCs w:val="18"/>
            </w:rPr>
            <w:instrText>PAGE</w:instrText>
          </w:r>
          <w:r>
            <w:rPr>
              <w:b/>
              <w:color w:val="002060"/>
              <w:sz w:val="18"/>
              <w:szCs w:val="18"/>
            </w:rPr>
            <w:fldChar w:fldCharType="separate"/>
          </w:r>
          <w:r w:rsidR="00F877C9">
            <w:rPr>
              <w:b/>
              <w:noProof/>
              <w:color w:val="002060"/>
              <w:sz w:val="18"/>
              <w:szCs w:val="18"/>
            </w:rPr>
            <w:t>1</w:t>
          </w:r>
          <w:r>
            <w:rPr>
              <w:b/>
              <w:color w:val="002060"/>
              <w:sz w:val="18"/>
              <w:szCs w:val="18"/>
            </w:rPr>
            <w:fldChar w:fldCharType="end"/>
          </w:r>
          <w:r>
            <w:rPr>
              <w:color w:val="002060"/>
              <w:sz w:val="18"/>
              <w:szCs w:val="18"/>
            </w:rPr>
            <w:t xml:space="preserve"> / </w:t>
          </w:r>
          <w:r>
            <w:rPr>
              <w:b/>
              <w:color w:val="002060"/>
              <w:sz w:val="18"/>
              <w:szCs w:val="18"/>
            </w:rPr>
            <w:fldChar w:fldCharType="begin"/>
          </w:r>
          <w:r>
            <w:rPr>
              <w:b/>
              <w:color w:val="002060"/>
              <w:sz w:val="18"/>
              <w:szCs w:val="18"/>
            </w:rPr>
            <w:instrText>NUMPAGES</w:instrText>
          </w:r>
          <w:r>
            <w:rPr>
              <w:b/>
              <w:color w:val="002060"/>
              <w:sz w:val="18"/>
              <w:szCs w:val="18"/>
            </w:rPr>
            <w:fldChar w:fldCharType="separate"/>
          </w:r>
          <w:r w:rsidR="00F877C9">
            <w:rPr>
              <w:b/>
              <w:noProof/>
              <w:color w:val="002060"/>
              <w:sz w:val="18"/>
              <w:szCs w:val="18"/>
            </w:rPr>
            <w:t>1</w:t>
          </w:r>
          <w:r>
            <w:rPr>
              <w:b/>
              <w:color w:val="002060"/>
              <w:sz w:val="18"/>
              <w:szCs w:val="18"/>
            </w:rPr>
            <w:fldChar w:fldCharType="end"/>
          </w:r>
        </w:p>
      </w:tc>
    </w:tr>
  </w:tbl>
  <w:p w14:paraId="59A0113C" w14:textId="77777777" w:rsidR="00255AF5" w:rsidRDefault="00255AF5">
    <w:pPr>
      <w:spacing w:after="0"/>
      <w:jc w:val="both"/>
      <w:rPr>
        <w:b/>
        <w:color w:val="000000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EAADD" w14:textId="77777777" w:rsidR="004B49A5" w:rsidRDefault="004B49A5">
      <w:pPr>
        <w:spacing w:after="0" w:line="240" w:lineRule="auto"/>
      </w:pPr>
      <w:r>
        <w:separator/>
      </w:r>
    </w:p>
  </w:footnote>
  <w:footnote w:type="continuationSeparator" w:id="0">
    <w:p w14:paraId="538F387F" w14:textId="77777777" w:rsidR="004B49A5" w:rsidRDefault="004B4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F258" w14:textId="77777777" w:rsidR="00255AF5" w:rsidRDefault="009073A7">
    <w:pPr>
      <w:spacing w:after="0" w:line="240" w:lineRule="auto"/>
      <w:jc w:val="center"/>
      <w:rPr>
        <w:color w:val="002060"/>
        <w:u w:val="single"/>
      </w:rPr>
    </w:pPr>
    <w:r>
      <w:rPr>
        <w:b/>
        <w:color w:val="002060"/>
        <w:u w:val="single"/>
      </w:rPr>
      <w:t>CONTRAT D’ENGAGEMENT « Champignons BIO pleurotes, shiitake et autres » AMAP AMAPOLA Maisons Alfort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76BE1"/>
    <w:multiLevelType w:val="multilevel"/>
    <w:tmpl w:val="A5485498"/>
    <w:lvl w:ilvl="0">
      <w:numFmt w:val="bullet"/>
      <w:lvlText w:val="-"/>
      <w:lvlJc w:val="left"/>
      <w:pPr>
        <w:ind w:left="1065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8691E91"/>
    <w:multiLevelType w:val="multilevel"/>
    <w:tmpl w:val="91D07824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919946">
    <w:abstractNumId w:val="1"/>
  </w:num>
  <w:num w:numId="2" w16cid:durableId="2029990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AF5"/>
    <w:rsid w:val="00255AF5"/>
    <w:rsid w:val="003C2703"/>
    <w:rsid w:val="004B49A5"/>
    <w:rsid w:val="00842015"/>
    <w:rsid w:val="009073A7"/>
    <w:rsid w:val="00C51941"/>
    <w:rsid w:val="00C85AF6"/>
    <w:rsid w:val="00CD7483"/>
    <w:rsid w:val="00EB79F5"/>
    <w:rsid w:val="00F53D59"/>
    <w:rsid w:val="00F8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F2678"/>
  <w15:docId w15:val="{0E951514-04BF-461A-ADDF-1D666769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widowControl w:val="0"/>
        <w:spacing w:after="240" w:line="275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4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ustomXml" Target="ink/ink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5" Type="http://schemas.openxmlformats.org/officeDocument/2006/relationships/footnotes" Target="footnotes.xml"/><Relationship Id="rId15" Type="http://schemas.openxmlformats.org/officeDocument/2006/relationships/hyperlink" Target="mailto:jbmath@live.fr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06T12:07:44.598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6338.20215"/>
      <inkml:brushProperty name="anchorY" value="-5141.83203"/>
      <inkml:brushProperty name="scaleFactor" value="0.5"/>
    </inkml:brush>
  </inkml:definitions>
  <inkml:trace contextRef="#ctx0" brushRef="#br0">0 55 24575,'0'0'0,"4"0"0,8 0 0,4 0 0,4 0 0,4 0 0,2 0 0,1 0 0,0 0 0,1 0 0,-1 0 0,1 0 0,-1 0 0,-1 0 0,1 0 0,-1 0 0,1 0 0,-1 0 0,1 0 0,-1 0 0,0 0 0,1 0 0,-1 0 0,-4-5 0,-1 0 0,0 0 0,1 0 0,1 2 0,1 1 0,1 1 0,1 0 0,1 1 0,-1 1 0,1-1 0,0 0 0,0 0 0,4 0 0,2 0 0,-2 0 0,0 0 0,-1 0 0,-2 0 0,0 0 0,-1 0 0,-1 0 0,6 0 0,0 0 0,0 0 0,-2 0 0,0 0 0,-2 0 0,5 0 0,-1 0 0,5 0 0,0 0 0,-3 0 0,-1 0 0,-2 0 0,3 0 0,-1 0 0,-1 0 0,-1 0 0,-2 0 0,-1 0 0,-1 0 0,0 0 0,0 0 0,-1 0 0,0 0 0,0 0 0,0 0 0,1 0 0,-1 0 0,0 0 0,1 0 0,-1 0 0,1 0 0,-1 0 0,1 0 0,-1 0 0,1 0 0,-1 0 0,-4 6 0,-1-1 0,0 0 0,1 0 0,1-2 0,1-1 0,1-1 0,1-1 0,1 0 0,-1 0 0,1 0 0,0 0 0,0 0 0,-1 0 0,1-1 0,-1 1 0,1 0 0,-1 0 0,0 0 0,1 0 0,-1 0 0,1 0 0,-1 0 0,1 0 0,-1 0 0,1 0 0,-6-5 0,0 0 0,0-6 0,1 1 0,1 2 0,7 1 0,1 3 0,0 1 0,0 2 0,-1 0 0,-1 2 0,-2-1 0,0 0 0,0 1 0,-1-1 0,1 0 0,-1 0 0,0 0 0,1 1 0,-1-2 0,0 1 0,1 0 0,-1 0 0,1 0 0,-1 0 0,1 0 0,-1 0 0,0 6 0,1-1 0,-1 1 0,1-2 0,-1 0 0,1-2 0,-1-1 0,1-1 0,-1 1 0,1-2 0,-1 1 0,0 0 0,1 0 0,-1 0 0,1-1 0,-1 1 0,-4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06T12:07:31.11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159 78,'4'0,"7"0,5 0,5 0,8 0,3 0,1 0,-1 0,-1 0,-2 0,-1 0,4 0,1 0,-1 0,-1 0,-2 0,-1 0,0 0,-1 0,-1 0,5 0,1 0,0 0,-2 0,0 0,-2 0,0 0,-1 0,-1 0,1 0,-6-4,0-2,-1 1,2 0,1 2,1 1,2 1,0 0,0 1,1 0,4 1,2-1,-1 0,-1 0,-1 0,-1 0,-2 0,0 0,0 0,-1 0,-4 0</inkml:trace>
  <inkml:trace contextRef="#ctx0" brushRef="#br0" timeOffset="2954.74">0 0,'5'0,"5"0,6 0,5 0,3 0,2 0,1 5,5 6,6 0,2 0,-3-4,2 3,0-1,-4-2,-2-2,-3-2,-2-1,-1-2,-1 5,5 1,5-1,6-1,5-1,3-1,-2-1,0 0,0-1,-3-1,-5 1,-4 0,-5 0,-6 4,0 2,1-1,1 0,0-2,0-1,-1-1,1 0,4-1,2-1,-1 1,-1 0,-1 0,-2 0,0-1,-1 1,-1 0,0 0,1 0,-1 0,0 0,0 0,1 0,-1 0,1 0,-1 0,0 0,1 0,-1 0,1 0,4 0,1 0,1 0,-3 0,0 0,-1-4,3-6,0-2,1 1,-2-1,-2 1,-5 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06T12:07:57.33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06T12:08:04.21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132 0,'0'0</inkml:trace>
  <inkml:trace contextRef="#ctx0" brushRef="#br0" timeOffset="1042.55">0 159,'0'0</inkml:trace>
  <inkml:trace contextRef="#ctx0" brushRef="#br0" timeOffset="1926.8">0 265,'0'0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06T12:08:07.345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lucie bessiere</cp:lastModifiedBy>
  <cp:revision>7</cp:revision>
  <dcterms:created xsi:type="dcterms:W3CDTF">2023-01-06T12:09:00Z</dcterms:created>
  <dcterms:modified xsi:type="dcterms:W3CDTF">2023-01-06T14:58:00Z</dcterms:modified>
</cp:coreProperties>
</file>